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58" w:rsidRDefault="00524958" w:rsidP="00524958">
      <w:pPr>
        <w:pStyle w:val="4"/>
        <w:spacing w:before="0" w:after="0" w:line="360" w:lineRule="auto"/>
        <w:jc w:val="center"/>
        <w:rPr>
          <w:caps/>
          <w:sz w:val="2"/>
          <w:szCs w:val="2"/>
          <w:lang w:val="uk-UA"/>
        </w:rPr>
      </w:pPr>
    </w:p>
    <w:p w:rsidR="00524958" w:rsidRDefault="00524958" w:rsidP="00524958">
      <w:pPr>
        <w:pStyle w:val="4"/>
        <w:spacing w:before="0" w:after="0" w:line="360" w:lineRule="auto"/>
        <w:jc w:val="center"/>
        <w:rPr>
          <w:caps/>
          <w:sz w:val="2"/>
          <w:szCs w:val="2"/>
          <w:lang w:val="uk-UA"/>
        </w:rPr>
      </w:pPr>
    </w:p>
    <w:p w:rsidR="00524958" w:rsidRDefault="00524958" w:rsidP="00524958">
      <w:pPr>
        <w:pStyle w:val="4"/>
        <w:spacing w:before="0" w:after="0" w:line="360" w:lineRule="auto"/>
        <w:jc w:val="center"/>
        <w:rPr>
          <w:caps/>
          <w:sz w:val="2"/>
          <w:szCs w:val="2"/>
          <w:lang w:val="uk-UA"/>
        </w:rPr>
      </w:pPr>
    </w:p>
    <w:p w:rsidR="00524958" w:rsidRDefault="00524958" w:rsidP="00524958">
      <w:pPr>
        <w:pStyle w:val="4"/>
        <w:spacing w:before="0" w:after="0" w:line="360" w:lineRule="auto"/>
        <w:jc w:val="center"/>
        <w:rPr>
          <w:caps/>
          <w:sz w:val="2"/>
          <w:szCs w:val="2"/>
          <w:lang w:val="uk-UA"/>
        </w:rPr>
      </w:pPr>
    </w:p>
    <w:p w:rsidR="006C63F2" w:rsidRPr="00C5161E" w:rsidRDefault="00914513" w:rsidP="00524958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</w:t>
      </w:r>
      <w:r w:rsidR="006C63F2" w:rsidRPr="00C5161E">
        <w:rPr>
          <w:caps/>
          <w:lang w:val="uk-UA"/>
        </w:rPr>
        <w:t>А</w:t>
      </w:r>
      <w:r>
        <w:rPr>
          <w:caps/>
          <w:lang w:val="uk-UA"/>
        </w:rPr>
        <w:t>ЇН</w:t>
      </w:r>
      <w:r w:rsidR="006C63F2" w:rsidRPr="00C5161E">
        <w:rPr>
          <w:caps/>
          <w:lang w:val="uk-UA"/>
        </w:rPr>
        <w:t>А</w:t>
      </w:r>
    </w:p>
    <w:p w:rsidR="006C63F2" w:rsidRPr="00C5161E" w:rsidRDefault="006C63F2" w:rsidP="006C63F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6C63F2" w:rsidRPr="006C63F2" w:rsidRDefault="00914513" w:rsidP="006C63F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C63F2" w:rsidRPr="006C63F2">
        <w:rPr>
          <w:lang w:val="uk-UA"/>
        </w:rPr>
        <w:t>КАПІТАЛЬНОГО БУДІВНИЦТВА</w:t>
      </w:r>
    </w:p>
    <w:p w:rsidR="008A7F05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6C63F2" w:rsidRPr="006C63F2" w:rsidRDefault="006C63F2" w:rsidP="006C63F2">
      <w:pPr>
        <w:jc w:val="center"/>
        <w:rPr>
          <w:b/>
          <w:sz w:val="28"/>
          <w:szCs w:val="28"/>
          <w:lang w:val="uk-UA"/>
        </w:rPr>
      </w:pPr>
      <w:r w:rsidRPr="006C63F2">
        <w:rPr>
          <w:b/>
          <w:sz w:val="28"/>
          <w:szCs w:val="28"/>
          <w:lang w:val="uk-UA"/>
        </w:rPr>
        <w:t>Н А К А З</w:t>
      </w:r>
    </w:p>
    <w:p w:rsidR="006C63F2" w:rsidRPr="006C63F2" w:rsidRDefault="006C63F2" w:rsidP="006C63F2">
      <w:pPr>
        <w:jc w:val="both"/>
        <w:rPr>
          <w:sz w:val="28"/>
          <w:szCs w:val="28"/>
          <w:u w:val="single"/>
          <w:lang w:val="ru-RU"/>
        </w:rPr>
      </w:pPr>
    </w:p>
    <w:p w:rsidR="006C63F2" w:rsidRPr="006C63F2" w:rsidRDefault="004327D3" w:rsidP="006C63F2">
      <w:pPr>
        <w:tabs>
          <w:tab w:val="left" w:pos="7088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</w:t>
      </w:r>
      <w:r w:rsidR="006C63F2">
        <w:rPr>
          <w:sz w:val="28"/>
          <w:szCs w:val="28"/>
          <w:lang w:val="ru-RU"/>
        </w:rPr>
        <w:t>ід</w:t>
      </w:r>
      <w:proofErr w:type="spellEnd"/>
      <w:r w:rsidR="00250488">
        <w:rPr>
          <w:sz w:val="28"/>
          <w:szCs w:val="28"/>
          <w:lang w:val="ru-RU"/>
        </w:rPr>
        <w:t xml:space="preserve">  </w:t>
      </w:r>
      <w:r w:rsidR="00250488" w:rsidRPr="00250488">
        <w:rPr>
          <w:sz w:val="28"/>
          <w:szCs w:val="28"/>
          <w:u w:val="single"/>
          <w:lang w:val="ru-RU"/>
        </w:rPr>
        <w:t xml:space="preserve">02 </w:t>
      </w:r>
      <w:proofErr w:type="spellStart"/>
      <w:r w:rsidR="00250488" w:rsidRPr="00250488">
        <w:rPr>
          <w:sz w:val="28"/>
          <w:szCs w:val="28"/>
          <w:u w:val="single"/>
          <w:lang w:val="ru-RU"/>
        </w:rPr>
        <w:t>червня</w:t>
      </w:r>
      <w:proofErr w:type="spellEnd"/>
      <w:r w:rsidR="00250488" w:rsidRPr="00250488">
        <w:rPr>
          <w:sz w:val="28"/>
          <w:szCs w:val="28"/>
          <w:u w:val="single"/>
          <w:lang w:val="ru-RU"/>
        </w:rPr>
        <w:t xml:space="preserve"> 2</w:t>
      </w:r>
      <w:r w:rsidR="00ED44E9" w:rsidRPr="00250488">
        <w:rPr>
          <w:sz w:val="28"/>
          <w:szCs w:val="28"/>
          <w:u w:val="single"/>
          <w:lang w:val="ru-RU"/>
        </w:rPr>
        <w:t>0</w:t>
      </w:r>
      <w:r w:rsidR="00250488" w:rsidRPr="00250488">
        <w:rPr>
          <w:sz w:val="28"/>
          <w:szCs w:val="28"/>
          <w:u w:val="single"/>
          <w:lang w:val="ru-RU"/>
        </w:rPr>
        <w:t>21</w:t>
      </w:r>
      <w:r w:rsidR="006C63F2">
        <w:rPr>
          <w:sz w:val="28"/>
          <w:szCs w:val="28"/>
          <w:lang w:val="ru-RU"/>
        </w:rPr>
        <w:t xml:space="preserve"> р.</w:t>
      </w:r>
      <w:r w:rsidR="00372D2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</w:t>
      </w:r>
      <w:r w:rsidR="003B4E4A">
        <w:rPr>
          <w:sz w:val="28"/>
          <w:szCs w:val="28"/>
          <w:lang w:val="ru-RU"/>
        </w:rPr>
        <w:t xml:space="preserve">  </w:t>
      </w:r>
      <w:r w:rsidR="00ED44E9">
        <w:rPr>
          <w:sz w:val="28"/>
          <w:szCs w:val="28"/>
          <w:lang w:val="ru-RU"/>
        </w:rPr>
        <w:t xml:space="preserve">    </w:t>
      </w:r>
      <w:r w:rsidR="00250488">
        <w:rPr>
          <w:sz w:val="28"/>
          <w:szCs w:val="28"/>
          <w:lang w:val="ru-RU"/>
        </w:rPr>
        <w:t xml:space="preserve">     </w:t>
      </w:r>
      <w:r w:rsidR="00ED44E9">
        <w:rPr>
          <w:sz w:val="28"/>
          <w:szCs w:val="28"/>
          <w:lang w:val="ru-RU"/>
        </w:rPr>
        <w:t xml:space="preserve">   </w:t>
      </w:r>
      <w:r w:rsidR="00156AA9">
        <w:rPr>
          <w:sz w:val="28"/>
          <w:szCs w:val="28"/>
          <w:lang w:val="ru-RU"/>
        </w:rPr>
        <w:t xml:space="preserve"> </w:t>
      </w:r>
      <w:proofErr w:type="spellStart"/>
      <w:r w:rsidR="006C63F2" w:rsidRPr="006C63F2">
        <w:rPr>
          <w:sz w:val="28"/>
          <w:szCs w:val="28"/>
          <w:lang w:val="ru-RU"/>
        </w:rPr>
        <w:t>Чернігів</w:t>
      </w:r>
      <w:proofErr w:type="spellEnd"/>
      <w:r w:rsidR="006C63F2" w:rsidRPr="006C63F2">
        <w:rPr>
          <w:sz w:val="28"/>
          <w:szCs w:val="28"/>
          <w:lang w:val="ru-RU"/>
        </w:rPr>
        <w:t xml:space="preserve">                             </w:t>
      </w:r>
      <w:r w:rsidR="00CA4AAF">
        <w:rPr>
          <w:sz w:val="28"/>
          <w:szCs w:val="28"/>
          <w:lang w:val="ru-RU"/>
        </w:rPr>
        <w:t xml:space="preserve">        </w:t>
      </w:r>
      <w:r w:rsidR="00ED44E9">
        <w:rPr>
          <w:sz w:val="28"/>
          <w:szCs w:val="28"/>
          <w:lang w:val="ru-RU"/>
        </w:rPr>
        <w:t xml:space="preserve">      </w:t>
      </w:r>
      <w:r w:rsidR="006C63F2" w:rsidRPr="006C63F2">
        <w:rPr>
          <w:sz w:val="28"/>
          <w:szCs w:val="28"/>
          <w:lang w:val="ru-RU"/>
        </w:rPr>
        <w:t xml:space="preserve">    №</w:t>
      </w:r>
      <w:r w:rsidR="00372D28">
        <w:rPr>
          <w:sz w:val="28"/>
          <w:szCs w:val="28"/>
          <w:lang w:val="ru-RU"/>
        </w:rPr>
        <w:t xml:space="preserve"> </w:t>
      </w:r>
      <w:r w:rsidR="00250488" w:rsidRPr="00250488">
        <w:rPr>
          <w:sz w:val="28"/>
          <w:szCs w:val="28"/>
          <w:u w:val="single"/>
          <w:lang w:val="ru-RU"/>
        </w:rPr>
        <w:t>87</w:t>
      </w:r>
    </w:p>
    <w:p w:rsidR="006C63F2" w:rsidRPr="00970F23" w:rsidRDefault="006C63F2" w:rsidP="006C63F2">
      <w:pPr>
        <w:jc w:val="both"/>
        <w:rPr>
          <w:sz w:val="28"/>
          <w:szCs w:val="28"/>
          <w:u w:val="single"/>
          <w:lang w:val="ru-RU"/>
        </w:rPr>
      </w:pPr>
      <w:r w:rsidRPr="006C63F2">
        <w:rPr>
          <w:sz w:val="28"/>
          <w:szCs w:val="28"/>
          <w:u w:val="single"/>
          <w:lang w:val="ru-RU"/>
        </w:rPr>
        <w:t xml:space="preserve">   </w:t>
      </w:r>
    </w:p>
    <w:tbl>
      <w:tblPr>
        <w:tblW w:w="0" w:type="auto"/>
        <w:tblLook w:val="01E0"/>
      </w:tblPr>
      <w:tblGrid>
        <w:gridCol w:w="5954"/>
      </w:tblGrid>
      <w:tr w:rsidR="006C63F2" w:rsidRPr="00156AA9" w:rsidTr="00DA3167">
        <w:trPr>
          <w:trHeight w:val="270"/>
        </w:trPr>
        <w:tc>
          <w:tcPr>
            <w:tcW w:w="5954" w:type="dxa"/>
          </w:tcPr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r w:rsidRPr="00DA3167">
              <w:rPr>
                <w:b/>
                <w:i/>
                <w:noProof/>
                <w:sz w:val="28"/>
                <w:lang w:val="ru-RU"/>
              </w:rPr>
              <w:t xml:space="preserve">Про структуру Управління </w:t>
            </w:r>
            <w:r>
              <w:rPr>
                <w:b/>
                <w:i/>
                <w:noProof/>
                <w:sz w:val="28"/>
                <w:lang w:val="ru-RU"/>
              </w:rPr>
              <w:t>к</w:t>
            </w:r>
            <w:r w:rsidRPr="00DA3167">
              <w:rPr>
                <w:b/>
                <w:i/>
                <w:noProof/>
                <w:sz w:val="28"/>
                <w:lang w:val="ru-RU"/>
              </w:rPr>
              <w:t xml:space="preserve">апітального </w:t>
            </w:r>
          </w:p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r w:rsidRPr="00DA3167">
              <w:rPr>
                <w:b/>
                <w:i/>
                <w:noProof/>
                <w:sz w:val="28"/>
                <w:lang w:val="ru-RU"/>
              </w:rPr>
              <w:t xml:space="preserve">будівництва Чернігівської обласної </w:t>
            </w:r>
          </w:p>
          <w:p w:rsidR="006C63F2" w:rsidRPr="006C63F2" w:rsidRDefault="00DA3167" w:rsidP="00DA3167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AB61EE">
              <w:rPr>
                <w:b/>
                <w:i/>
                <w:noProof/>
                <w:sz w:val="28"/>
                <w:lang w:val="ru-RU"/>
              </w:rPr>
              <w:t>державної адміністрації</w:t>
            </w:r>
          </w:p>
        </w:tc>
      </w:tr>
    </w:tbl>
    <w:p w:rsidR="00DA3167" w:rsidRDefault="00DA3167" w:rsidP="00DA3167">
      <w:pPr>
        <w:pStyle w:val="a5"/>
      </w:pPr>
    </w:p>
    <w:p w:rsidR="00DA3167" w:rsidRDefault="00DA3167" w:rsidP="00DA3167">
      <w:pPr>
        <w:pStyle w:val="a5"/>
        <w:tabs>
          <w:tab w:val="left" w:pos="0"/>
        </w:tabs>
        <w:ind w:firstLine="567"/>
      </w:pPr>
      <w:r>
        <w:t xml:space="preserve">Відповідно до постанови Кабінету Міністрів України від 12 березня </w:t>
      </w:r>
      <w:r w:rsidR="00CA4AAF">
        <w:t xml:space="preserve">          </w:t>
      </w:r>
      <w:r>
        <w:t>2005 року №</w:t>
      </w:r>
      <w:r w:rsidR="00CA4AAF">
        <w:t xml:space="preserve"> </w:t>
      </w:r>
      <w:r>
        <w:t>179 «Про упорядкування структури апарату центральних органів виконавчої влади, їх територіальних підрозділів та місцевих державних адміністрацій» та з метою удосконалення структури Управління капітального будівництва Чернігівської обласної державної адміністрації</w:t>
      </w:r>
      <w:r w:rsidR="00253B16">
        <w:t>,</w:t>
      </w:r>
    </w:p>
    <w:p w:rsidR="00DA3167" w:rsidRDefault="00DA3167" w:rsidP="00DA3167">
      <w:pPr>
        <w:pStyle w:val="a5"/>
        <w:tabs>
          <w:tab w:val="left" w:pos="0"/>
        </w:tabs>
        <w:ind w:firstLine="567"/>
      </w:pPr>
    </w:p>
    <w:p w:rsidR="00DA3167" w:rsidRDefault="00DE4220" w:rsidP="00253B16">
      <w:pPr>
        <w:pStyle w:val="a5"/>
        <w:tabs>
          <w:tab w:val="left" w:pos="0"/>
        </w:tabs>
        <w:rPr>
          <w:b/>
          <w:spacing w:val="40"/>
        </w:rPr>
      </w:pPr>
      <w:r>
        <w:rPr>
          <w:b/>
          <w:spacing w:val="40"/>
        </w:rPr>
        <w:t xml:space="preserve">н </w:t>
      </w:r>
      <w:r w:rsidR="00DA3167">
        <w:rPr>
          <w:b/>
          <w:spacing w:val="40"/>
        </w:rPr>
        <w:t>а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к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а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з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у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ю:</w:t>
      </w:r>
    </w:p>
    <w:p w:rsidR="00DA3167" w:rsidRPr="00BA6BA5" w:rsidRDefault="00DA3167" w:rsidP="00DA3167">
      <w:pPr>
        <w:pStyle w:val="a5"/>
        <w:tabs>
          <w:tab w:val="left" w:pos="0"/>
        </w:tabs>
        <w:ind w:firstLine="567"/>
      </w:pPr>
    </w:p>
    <w:p w:rsidR="00DA3167" w:rsidRDefault="00DA3167" w:rsidP="00DA3167">
      <w:pPr>
        <w:ind w:firstLine="567"/>
        <w:jc w:val="both"/>
        <w:rPr>
          <w:sz w:val="2"/>
          <w:szCs w:val="2"/>
          <w:lang w:val="uk-UA"/>
        </w:rPr>
      </w:pPr>
      <w:r w:rsidRPr="00DA31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ru-RU"/>
        </w:rPr>
        <w:t> </w:t>
      </w:r>
      <w:r w:rsidR="00772789" w:rsidRPr="00772789">
        <w:rPr>
          <w:sz w:val="28"/>
          <w:szCs w:val="28"/>
          <w:lang w:val="uk-UA"/>
        </w:rPr>
        <w:t xml:space="preserve">Затвердити структуру та граничну чисельність працівників </w:t>
      </w:r>
      <w:r w:rsidRPr="00DA3167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="00772789">
        <w:rPr>
          <w:sz w:val="28"/>
          <w:szCs w:val="28"/>
          <w:lang w:val="uk-UA"/>
        </w:rPr>
        <w:t xml:space="preserve"> </w:t>
      </w:r>
      <w:r w:rsidR="00F54762">
        <w:rPr>
          <w:sz w:val="28"/>
          <w:szCs w:val="28"/>
          <w:lang w:val="uk-UA"/>
        </w:rPr>
        <w:t xml:space="preserve">                </w:t>
      </w:r>
      <w:r w:rsidR="00916F8C">
        <w:rPr>
          <w:sz w:val="28"/>
          <w:szCs w:val="28"/>
          <w:lang w:val="uk-UA"/>
        </w:rPr>
        <w:t>(</w:t>
      </w:r>
      <w:r w:rsidR="00772789">
        <w:rPr>
          <w:sz w:val="28"/>
          <w:szCs w:val="28"/>
          <w:lang w:val="uk-UA"/>
        </w:rPr>
        <w:t>в розрізі посад</w:t>
      </w:r>
      <w:r w:rsidR="00916F8C">
        <w:rPr>
          <w:sz w:val="28"/>
          <w:szCs w:val="28"/>
          <w:lang w:val="uk-UA"/>
        </w:rPr>
        <w:t>)</w:t>
      </w:r>
      <w:r w:rsidR="00772789">
        <w:rPr>
          <w:sz w:val="28"/>
          <w:szCs w:val="28"/>
          <w:lang w:val="uk-UA"/>
        </w:rPr>
        <w:t xml:space="preserve"> </w:t>
      </w:r>
      <w:r w:rsidRPr="00DA3167">
        <w:rPr>
          <w:sz w:val="28"/>
          <w:szCs w:val="28"/>
          <w:lang w:val="uk-UA"/>
        </w:rPr>
        <w:t>згідно з додатком.</w:t>
      </w:r>
    </w:p>
    <w:p w:rsidR="00F0788C" w:rsidRDefault="00F0788C" w:rsidP="00DA3167">
      <w:pPr>
        <w:ind w:firstLine="567"/>
        <w:jc w:val="both"/>
        <w:rPr>
          <w:sz w:val="2"/>
          <w:szCs w:val="2"/>
          <w:lang w:val="uk-UA"/>
        </w:rPr>
      </w:pPr>
    </w:p>
    <w:p w:rsidR="00F0788C" w:rsidRPr="00F0788C" w:rsidRDefault="00F0788C" w:rsidP="00DA3167">
      <w:pPr>
        <w:ind w:firstLine="567"/>
        <w:jc w:val="both"/>
        <w:rPr>
          <w:sz w:val="2"/>
          <w:szCs w:val="2"/>
          <w:lang w:val="uk-UA"/>
        </w:rPr>
      </w:pPr>
    </w:p>
    <w:p w:rsidR="00F0788C" w:rsidRDefault="00772789" w:rsidP="00F0788C">
      <w:pPr>
        <w:ind w:firstLine="567"/>
        <w:jc w:val="both"/>
        <w:rPr>
          <w:sz w:val="2"/>
          <w:szCs w:val="2"/>
          <w:lang w:val="uk-UA"/>
        </w:rPr>
      </w:pPr>
      <w:r w:rsidRPr="00DA3167">
        <w:rPr>
          <w:sz w:val="28"/>
          <w:szCs w:val="28"/>
          <w:lang w:val="uk-UA"/>
        </w:rPr>
        <w:t>2.</w:t>
      </w:r>
      <w:r>
        <w:rPr>
          <w:sz w:val="28"/>
          <w:szCs w:val="28"/>
          <w:lang w:val="ru-RU"/>
        </w:rPr>
        <w:t> </w:t>
      </w:r>
      <w:r w:rsidR="00ED44E9" w:rsidRPr="00ED44E9">
        <w:rPr>
          <w:sz w:val="28"/>
          <w:szCs w:val="28"/>
          <w:lang w:val="uk-UA"/>
        </w:rPr>
        <w:t xml:space="preserve">Відділу </w:t>
      </w:r>
      <w:r w:rsidR="00ED44E9">
        <w:rPr>
          <w:sz w:val="28"/>
          <w:szCs w:val="28"/>
          <w:lang w:val="uk-UA"/>
        </w:rPr>
        <w:t xml:space="preserve">економічного аналізу та договорів </w:t>
      </w:r>
      <w:r w:rsidR="00ED44E9" w:rsidRPr="00ED44E9">
        <w:rPr>
          <w:sz w:val="28"/>
          <w:szCs w:val="28"/>
          <w:lang w:val="uk-UA"/>
        </w:rPr>
        <w:t>(</w:t>
      </w:r>
      <w:r w:rsidR="00ED44E9">
        <w:rPr>
          <w:sz w:val="28"/>
          <w:szCs w:val="28"/>
          <w:lang w:val="uk-UA"/>
        </w:rPr>
        <w:t>Ковальчук Н</w:t>
      </w:r>
      <w:r w:rsidR="00ED44E9" w:rsidRPr="00ED44E9">
        <w:rPr>
          <w:sz w:val="28"/>
          <w:szCs w:val="28"/>
          <w:lang w:val="uk-UA"/>
        </w:rPr>
        <w:t xml:space="preserve">.) та </w:t>
      </w:r>
      <w:r w:rsidR="00ED44E9">
        <w:rPr>
          <w:sz w:val="28"/>
          <w:szCs w:val="28"/>
          <w:lang w:val="uk-UA"/>
        </w:rPr>
        <w:t>відділу адміністративно-господарського та організаційної роботи</w:t>
      </w:r>
      <w:r w:rsidR="00ED44E9" w:rsidRPr="00ED44E9">
        <w:rPr>
          <w:sz w:val="28"/>
          <w:szCs w:val="28"/>
          <w:lang w:val="uk-UA"/>
        </w:rPr>
        <w:t xml:space="preserve"> Управління капітального будівництва Чернігівської обласної дер</w:t>
      </w:r>
      <w:r w:rsidR="00ED44E9">
        <w:rPr>
          <w:sz w:val="28"/>
          <w:szCs w:val="28"/>
          <w:lang w:val="uk-UA"/>
        </w:rPr>
        <w:t>жавної адміністрації (Ключник В</w:t>
      </w:r>
      <w:r w:rsidR="00F0788C">
        <w:rPr>
          <w:sz w:val="28"/>
          <w:szCs w:val="28"/>
          <w:lang w:val="uk-UA"/>
        </w:rPr>
        <w:t>.), переглянути положення про структурні</w:t>
      </w:r>
      <w:r w:rsidR="00ED44E9" w:rsidRPr="00ED44E9">
        <w:rPr>
          <w:sz w:val="28"/>
          <w:szCs w:val="28"/>
          <w:lang w:val="uk-UA"/>
        </w:rPr>
        <w:t xml:space="preserve"> підрозділ</w:t>
      </w:r>
      <w:r w:rsidR="00F0788C">
        <w:rPr>
          <w:sz w:val="28"/>
          <w:szCs w:val="28"/>
          <w:lang w:val="uk-UA"/>
        </w:rPr>
        <w:t>и</w:t>
      </w:r>
      <w:r w:rsidR="00ED44E9" w:rsidRPr="00ED44E9">
        <w:rPr>
          <w:sz w:val="28"/>
          <w:szCs w:val="28"/>
          <w:lang w:val="uk-UA"/>
        </w:rPr>
        <w:t xml:space="preserve"> та </w:t>
      </w:r>
      <w:r w:rsidR="00F0788C">
        <w:rPr>
          <w:sz w:val="28"/>
          <w:szCs w:val="28"/>
          <w:lang w:val="uk-UA"/>
        </w:rPr>
        <w:t>забезпечити розроблення</w:t>
      </w:r>
      <w:r w:rsidR="00D9584D">
        <w:rPr>
          <w:sz w:val="28"/>
          <w:szCs w:val="28"/>
          <w:lang w:val="uk-UA"/>
        </w:rPr>
        <w:t xml:space="preserve"> </w:t>
      </w:r>
      <w:r w:rsidR="00C211EE">
        <w:rPr>
          <w:sz w:val="28"/>
          <w:szCs w:val="28"/>
          <w:lang w:val="uk-UA"/>
        </w:rPr>
        <w:t>по</w:t>
      </w:r>
      <w:r w:rsidR="00F0788C">
        <w:rPr>
          <w:sz w:val="28"/>
          <w:szCs w:val="28"/>
          <w:lang w:val="uk-UA"/>
        </w:rPr>
        <w:t>садових інструкцій</w:t>
      </w:r>
      <w:r w:rsidR="00C211EE">
        <w:rPr>
          <w:sz w:val="28"/>
          <w:szCs w:val="28"/>
          <w:lang w:val="uk-UA"/>
        </w:rPr>
        <w:t xml:space="preserve"> водія автотранспортних засобів та провідного інженера, посади яких</w:t>
      </w:r>
      <w:r w:rsidR="00D9584D">
        <w:rPr>
          <w:sz w:val="28"/>
          <w:szCs w:val="28"/>
          <w:lang w:val="uk-UA"/>
        </w:rPr>
        <w:t xml:space="preserve"> вводяться, </w:t>
      </w:r>
      <w:r w:rsidR="00F0788C" w:rsidRPr="00ED44E9">
        <w:rPr>
          <w:sz w:val="28"/>
          <w:szCs w:val="28"/>
          <w:lang w:val="uk-UA"/>
        </w:rPr>
        <w:t>та подати їх на</w:t>
      </w:r>
      <w:r w:rsidR="00F0788C">
        <w:rPr>
          <w:sz w:val="28"/>
          <w:szCs w:val="28"/>
          <w:lang w:val="uk-UA"/>
        </w:rPr>
        <w:t xml:space="preserve"> затвердження </w:t>
      </w:r>
      <w:r w:rsidR="00F0788C" w:rsidRPr="00F0788C">
        <w:rPr>
          <w:sz w:val="28"/>
          <w:szCs w:val="28"/>
          <w:lang w:val="uk-UA"/>
        </w:rPr>
        <w:t>у встановленому чинним законодавством порядку</w:t>
      </w:r>
      <w:r w:rsidR="00F0788C">
        <w:rPr>
          <w:sz w:val="28"/>
          <w:szCs w:val="28"/>
          <w:lang w:val="uk-UA"/>
        </w:rPr>
        <w:t>.</w:t>
      </w:r>
    </w:p>
    <w:p w:rsidR="00F0788C" w:rsidRDefault="00F0788C" w:rsidP="00F0788C">
      <w:pPr>
        <w:ind w:firstLine="567"/>
        <w:jc w:val="both"/>
        <w:rPr>
          <w:sz w:val="2"/>
          <w:szCs w:val="2"/>
          <w:lang w:val="uk-UA"/>
        </w:rPr>
      </w:pPr>
    </w:p>
    <w:p w:rsidR="00F0788C" w:rsidRPr="00F0788C" w:rsidRDefault="00F0788C" w:rsidP="00F0788C">
      <w:pPr>
        <w:ind w:firstLine="567"/>
        <w:jc w:val="both"/>
        <w:rPr>
          <w:sz w:val="2"/>
          <w:szCs w:val="2"/>
          <w:lang w:val="uk-UA"/>
        </w:rPr>
      </w:pPr>
    </w:p>
    <w:p w:rsidR="00F0788C" w:rsidRDefault="00970F23" w:rsidP="00F0788C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>3</w:t>
      </w:r>
      <w:r w:rsidR="008B4B07" w:rsidRPr="00CA4AAF">
        <w:rPr>
          <w:sz w:val="28"/>
          <w:szCs w:val="28"/>
          <w:lang w:val="uk-UA"/>
        </w:rPr>
        <w:t xml:space="preserve">. </w:t>
      </w:r>
      <w:r w:rsidR="00DA3167" w:rsidRPr="00CA4AAF">
        <w:rPr>
          <w:sz w:val="28"/>
          <w:szCs w:val="28"/>
          <w:lang w:val="uk-UA"/>
        </w:rPr>
        <w:t>В</w:t>
      </w:r>
      <w:r w:rsidR="00DA3167">
        <w:rPr>
          <w:sz w:val="28"/>
          <w:szCs w:val="28"/>
          <w:lang w:val="uk-UA"/>
        </w:rPr>
        <w:t xml:space="preserve">ідділу фінансового забезпечення </w:t>
      </w:r>
      <w:r w:rsidR="00CA4AAF">
        <w:rPr>
          <w:sz w:val="28"/>
          <w:szCs w:val="28"/>
          <w:lang w:val="uk-UA"/>
        </w:rPr>
        <w:t xml:space="preserve">Управління капітального будівництва Чернігівської обласної державної адміністрації </w:t>
      </w:r>
      <w:r w:rsidR="008A7F05">
        <w:rPr>
          <w:sz w:val="28"/>
          <w:szCs w:val="28"/>
          <w:lang w:val="uk-UA"/>
        </w:rPr>
        <w:t xml:space="preserve">(Середа С.), </w:t>
      </w:r>
      <w:r w:rsidR="00DE4220">
        <w:rPr>
          <w:sz w:val="28"/>
          <w:szCs w:val="28"/>
          <w:lang w:val="uk-UA"/>
        </w:rPr>
        <w:t>відповідно до</w:t>
      </w:r>
      <w:r w:rsidR="00D9584D">
        <w:rPr>
          <w:sz w:val="28"/>
          <w:szCs w:val="28"/>
          <w:lang w:val="uk-UA"/>
        </w:rPr>
        <w:t xml:space="preserve"> нової структури, розробити прое</w:t>
      </w:r>
      <w:r w:rsidR="00DE4220">
        <w:rPr>
          <w:sz w:val="28"/>
          <w:szCs w:val="28"/>
          <w:lang w:val="uk-UA"/>
        </w:rPr>
        <w:t>кт штатного розпису та подати його на затвердження в установленому порядку.</w:t>
      </w:r>
    </w:p>
    <w:p w:rsidR="00F0788C" w:rsidRDefault="00F0788C" w:rsidP="00F0788C">
      <w:pPr>
        <w:ind w:firstLine="567"/>
        <w:jc w:val="both"/>
        <w:rPr>
          <w:sz w:val="2"/>
          <w:szCs w:val="2"/>
          <w:lang w:val="uk-UA"/>
        </w:rPr>
      </w:pPr>
    </w:p>
    <w:p w:rsidR="00F0788C" w:rsidRPr="00F0788C" w:rsidRDefault="00F0788C" w:rsidP="00F0788C">
      <w:pPr>
        <w:ind w:firstLine="567"/>
        <w:jc w:val="both"/>
        <w:rPr>
          <w:sz w:val="2"/>
          <w:szCs w:val="2"/>
          <w:lang w:val="uk-UA"/>
        </w:rPr>
      </w:pPr>
    </w:p>
    <w:p w:rsidR="006C63F2" w:rsidRDefault="00970F23" w:rsidP="00F0788C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>4. Визнати таким</w:t>
      </w:r>
      <w:r w:rsidR="00F0788C">
        <w:rPr>
          <w:sz w:val="28"/>
          <w:szCs w:val="28"/>
          <w:lang w:val="uk-UA"/>
        </w:rPr>
        <w:t>и, що втратили</w:t>
      </w:r>
      <w:r>
        <w:rPr>
          <w:sz w:val="28"/>
          <w:szCs w:val="28"/>
          <w:lang w:val="uk-UA"/>
        </w:rPr>
        <w:t xml:space="preserve"> чинність, наказ</w:t>
      </w:r>
      <w:r w:rsidR="00F078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начальника Управління капітального будівництва Чернігівської обласної державної адміністрації              від 15 лютого 2021 року № 23 «</w:t>
      </w:r>
      <w:r w:rsidRPr="008B4B07">
        <w:rPr>
          <w:sz w:val="28"/>
          <w:szCs w:val="28"/>
          <w:lang w:val="uk-UA"/>
        </w:rPr>
        <w:t xml:space="preserve">Про </w:t>
      </w:r>
      <w:r w:rsidRPr="008B4B07">
        <w:rPr>
          <w:noProof/>
          <w:sz w:val="28"/>
          <w:lang w:val="uk-UA"/>
        </w:rPr>
        <w:t>структуру Управління капітального будівництва Чернігівської обласної державної адміністрації</w:t>
      </w:r>
      <w:r w:rsidR="00F0788C">
        <w:rPr>
          <w:sz w:val="28"/>
          <w:szCs w:val="28"/>
          <w:lang w:val="uk-UA"/>
        </w:rPr>
        <w:t xml:space="preserve">» та від 15 лютого 2021 року № 24 «Про упорядкування структури Управління капітального </w:t>
      </w:r>
      <w:r w:rsidR="00F0788C" w:rsidRPr="00F0788C">
        <w:rPr>
          <w:sz w:val="28"/>
          <w:szCs w:val="28"/>
          <w:lang w:val="uk-UA"/>
        </w:rPr>
        <w:t>будівництва обласної державної адміністрації»</w:t>
      </w:r>
      <w:r w:rsidR="00F0788C">
        <w:rPr>
          <w:sz w:val="28"/>
          <w:szCs w:val="28"/>
          <w:lang w:val="uk-UA"/>
        </w:rPr>
        <w:t>.</w:t>
      </w:r>
    </w:p>
    <w:p w:rsidR="00F0788C" w:rsidRDefault="00F0788C" w:rsidP="00F0788C">
      <w:pPr>
        <w:ind w:firstLine="567"/>
        <w:jc w:val="both"/>
        <w:rPr>
          <w:sz w:val="2"/>
          <w:szCs w:val="2"/>
          <w:lang w:val="uk-UA"/>
        </w:rPr>
      </w:pPr>
    </w:p>
    <w:p w:rsidR="00F0788C" w:rsidRPr="00F0788C" w:rsidRDefault="00F0788C" w:rsidP="00F0788C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6C63F2" w:rsidRPr="00970F23" w:rsidRDefault="00ED44E9" w:rsidP="00970F23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6C63F2">
        <w:rPr>
          <w:color w:val="000000"/>
          <w:sz w:val="28"/>
          <w:szCs w:val="28"/>
          <w:lang w:val="uk-UA"/>
        </w:rPr>
        <w:t xml:space="preserve">. </w:t>
      </w:r>
      <w:r w:rsidR="006C63F2" w:rsidRPr="00996CFB">
        <w:rPr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970F23" w:rsidRDefault="00970F23" w:rsidP="00253B16">
      <w:pPr>
        <w:tabs>
          <w:tab w:val="left" w:pos="7088"/>
        </w:tabs>
        <w:rPr>
          <w:sz w:val="28"/>
          <w:szCs w:val="28"/>
          <w:lang w:val="uk-UA"/>
        </w:rPr>
      </w:pPr>
    </w:p>
    <w:p w:rsidR="00970F23" w:rsidRDefault="00970F23" w:rsidP="00253B16">
      <w:pPr>
        <w:tabs>
          <w:tab w:val="left" w:pos="7088"/>
        </w:tabs>
        <w:rPr>
          <w:sz w:val="28"/>
          <w:szCs w:val="28"/>
          <w:lang w:val="uk-UA"/>
        </w:rPr>
      </w:pPr>
    </w:p>
    <w:p w:rsidR="005256EA" w:rsidRDefault="00020FDC" w:rsidP="00F178B3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C63F2">
        <w:rPr>
          <w:sz w:val="28"/>
          <w:szCs w:val="28"/>
          <w:lang w:val="uk-UA"/>
        </w:rPr>
        <w:t xml:space="preserve">ачальник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253B1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="00F0788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6C6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Богдан КРИВЕНКО</w:t>
      </w:r>
      <w:r w:rsidR="006C63F2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5256EA" w:rsidSect="00F0788C">
      <w:headerReference w:type="first" r:id="rId7"/>
      <w:pgSz w:w="11907" w:h="16840" w:code="9"/>
      <w:pgMar w:top="568" w:right="567" w:bottom="426" w:left="1701" w:header="426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56" w:rsidRDefault="00BB2056" w:rsidP="00C6788A">
      <w:r>
        <w:separator/>
      </w:r>
    </w:p>
  </w:endnote>
  <w:endnote w:type="continuationSeparator" w:id="0">
    <w:p w:rsidR="00BB2056" w:rsidRDefault="00BB2056" w:rsidP="00C6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56" w:rsidRDefault="00BB2056" w:rsidP="00C6788A">
      <w:r>
        <w:separator/>
      </w:r>
    </w:p>
  </w:footnote>
  <w:footnote w:type="continuationSeparator" w:id="0">
    <w:p w:rsidR="00BB2056" w:rsidRDefault="00BB2056" w:rsidP="00C67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58" w:rsidRPr="00524958" w:rsidRDefault="00524958" w:rsidP="00524958">
    <w:pPr>
      <w:pStyle w:val="a8"/>
      <w:jc w:val="center"/>
    </w:pPr>
    <w:r>
      <w:rPr>
        <w:noProof/>
        <w:lang w:val="ru-RU"/>
      </w:rPr>
      <w:drawing>
        <wp:inline distT="0" distB="0" distL="0" distR="0">
          <wp:extent cx="447675" cy="581025"/>
          <wp:effectExtent l="0" t="0" r="0" b="0"/>
          <wp:docPr id="12" name="Рисунок 1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63F2"/>
    <w:rsid w:val="00020FDC"/>
    <w:rsid w:val="000210BD"/>
    <w:rsid w:val="00052F95"/>
    <w:rsid w:val="00057E02"/>
    <w:rsid w:val="000874F4"/>
    <w:rsid w:val="00093780"/>
    <w:rsid w:val="00156AA9"/>
    <w:rsid w:val="001D0A33"/>
    <w:rsid w:val="00230565"/>
    <w:rsid w:val="00250488"/>
    <w:rsid w:val="00250729"/>
    <w:rsid w:val="00251EF6"/>
    <w:rsid w:val="00253B16"/>
    <w:rsid w:val="002623E7"/>
    <w:rsid w:val="002C6F6D"/>
    <w:rsid w:val="002E7D3B"/>
    <w:rsid w:val="003057CD"/>
    <w:rsid w:val="00324539"/>
    <w:rsid w:val="00362A34"/>
    <w:rsid w:val="00372D28"/>
    <w:rsid w:val="003B4E4A"/>
    <w:rsid w:val="003D0D7B"/>
    <w:rsid w:val="003E3D54"/>
    <w:rsid w:val="003F1984"/>
    <w:rsid w:val="00431594"/>
    <w:rsid w:val="004327D3"/>
    <w:rsid w:val="00435B71"/>
    <w:rsid w:val="00524958"/>
    <w:rsid w:val="005256EA"/>
    <w:rsid w:val="00541904"/>
    <w:rsid w:val="005C3905"/>
    <w:rsid w:val="005F7D28"/>
    <w:rsid w:val="00630B13"/>
    <w:rsid w:val="006C63F2"/>
    <w:rsid w:val="00772789"/>
    <w:rsid w:val="007B0AD5"/>
    <w:rsid w:val="007E253A"/>
    <w:rsid w:val="008A7F05"/>
    <w:rsid w:val="008B4B07"/>
    <w:rsid w:val="008B4CE9"/>
    <w:rsid w:val="008E71B7"/>
    <w:rsid w:val="00914513"/>
    <w:rsid w:val="00916F8C"/>
    <w:rsid w:val="00941484"/>
    <w:rsid w:val="00970F23"/>
    <w:rsid w:val="00985B3C"/>
    <w:rsid w:val="00997CF7"/>
    <w:rsid w:val="009A1C96"/>
    <w:rsid w:val="009B5E6D"/>
    <w:rsid w:val="009E4055"/>
    <w:rsid w:val="00A911FA"/>
    <w:rsid w:val="00AA3B40"/>
    <w:rsid w:val="00AB61EE"/>
    <w:rsid w:val="00AD2B4E"/>
    <w:rsid w:val="00AE1BAA"/>
    <w:rsid w:val="00B51CAB"/>
    <w:rsid w:val="00B6767D"/>
    <w:rsid w:val="00BB2056"/>
    <w:rsid w:val="00BE23CC"/>
    <w:rsid w:val="00C031A9"/>
    <w:rsid w:val="00C13A1B"/>
    <w:rsid w:val="00C211EE"/>
    <w:rsid w:val="00C506A7"/>
    <w:rsid w:val="00C519A7"/>
    <w:rsid w:val="00C6788A"/>
    <w:rsid w:val="00C712AA"/>
    <w:rsid w:val="00C82E2D"/>
    <w:rsid w:val="00CA472C"/>
    <w:rsid w:val="00CA4AAF"/>
    <w:rsid w:val="00D1173A"/>
    <w:rsid w:val="00D22871"/>
    <w:rsid w:val="00D76AB9"/>
    <w:rsid w:val="00D9584D"/>
    <w:rsid w:val="00DA3167"/>
    <w:rsid w:val="00DE4220"/>
    <w:rsid w:val="00E76691"/>
    <w:rsid w:val="00ED44E9"/>
    <w:rsid w:val="00F0788C"/>
    <w:rsid w:val="00F178B3"/>
    <w:rsid w:val="00F54762"/>
    <w:rsid w:val="00F85118"/>
    <w:rsid w:val="00FB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C63F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AB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rsid w:val="00DA3167"/>
    <w:pPr>
      <w:autoSpaceDE/>
      <w:autoSpaceDN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DA316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DA3167"/>
    <w:pPr>
      <w:ind w:left="720"/>
      <w:contextualSpacing/>
    </w:pPr>
  </w:style>
  <w:style w:type="paragraph" w:customStyle="1" w:styleId="1">
    <w:name w:val="Обычный1"/>
    <w:rsid w:val="005C39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C3905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1">
    <w:name w:val="Заголовок 11"/>
    <w:basedOn w:val="1"/>
    <w:next w:val="1"/>
    <w:rsid w:val="005C3905"/>
    <w:pPr>
      <w:keepNext/>
      <w:snapToGrid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5C3905"/>
    <w:pPr>
      <w:keepNext/>
      <w:snapToGrid/>
      <w:jc w:val="both"/>
      <w:outlineLvl w:val="2"/>
    </w:pPr>
    <w:rPr>
      <w:sz w:val="28"/>
      <w:lang w:val="uk-UA"/>
    </w:rPr>
  </w:style>
  <w:style w:type="paragraph" w:styleId="a8">
    <w:name w:val="header"/>
    <w:basedOn w:val="a"/>
    <w:link w:val="a9"/>
    <w:unhideWhenUsed/>
    <w:rsid w:val="00C67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78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C67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788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9332-AA50-40C7-BEDE-7B669228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2021-06-02T13:20:00Z</cp:lastPrinted>
  <dcterms:created xsi:type="dcterms:W3CDTF">2021-06-02T08:37:00Z</dcterms:created>
  <dcterms:modified xsi:type="dcterms:W3CDTF">2021-06-16T14:00:00Z</dcterms:modified>
</cp:coreProperties>
</file>